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DD" w:rsidRDefault="004C37DD" w:rsidP="00FC18F4">
      <w:pPr>
        <w:ind w:firstLine="708"/>
        <w:jc w:val="both"/>
      </w:pPr>
      <w:r>
        <w:t xml:space="preserve">На основу члана 8. </w:t>
      </w:r>
      <w:r w:rsidR="00C430A0" w:rsidRPr="0010608E">
        <w:rPr>
          <w:rFonts w:cs="Times New Roman"/>
        </w:rPr>
        <w:t>Закона о финансирању локалне самоуправе („Службени гла</w:t>
      </w:r>
      <w:r w:rsidR="009C6A0F">
        <w:rPr>
          <w:rFonts w:cs="Times New Roman"/>
        </w:rPr>
        <w:t>сник Републике Србије“ број 62/</w:t>
      </w:r>
      <w:r w:rsidR="00C430A0" w:rsidRPr="0010608E">
        <w:rPr>
          <w:rFonts w:cs="Times New Roman"/>
        </w:rPr>
        <w:t>06</w:t>
      </w:r>
      <w:r w:rsidR="009C6A0F">
        <w:rPr>
          <w:rFonts w:cs="Times New Roman"/>
          <w:lang w:val="sr-Cyrl-CS"/>
        </w:rPr>
        <w:t>, 47/11, 93/12,99/</w:t>
      </w:r>
      <w:r w:rsidR="00C430A0" w:rsidRPr="0010608E">
        <w:rPr>
          <w:rFonts w:cs="Times New Roman"/>
          <w:lang w:val="sr-Cyrl-CS"/>
        </w:rPr>
        <w:t>13 и 125/14</w:t>
      </w:r>
      <w:r w:rsidR="00C430A0" w:rsidRPr="0010608E">
        <w:rPr>
          <w:rFonts w:cs="Times New Roman"/>
        </w:rPr>
        <w:t>)</w:t>
      </w:r>
      <w:r>
        <w:t xml:space="preserve">, члана 11. </w:t>
      </w:r>
      <w:r w:rsidR="00C430A0">
        <w:rPr>
          <w:lang w:val="sr-Cyrl-CS"/>
        </w:rPr>
        <w:t>и</w:t>
      </w:r>
      <w:r>
        <w:t xml:space="preserve"> 38б Закона о порезима на имовину („Службени гласник РС“, број 26/01,</w:t>
      </w:r>
      <w:r w:rsidR="00C430A0">
        <w:rPr>
          <w:lang w:val="sr-Cyrl-CS"/>
        </w:rPr>
        <w:t xml:space="preserve"> „Службени лист СРЈ“, број 42/02- одлука СУС и „Службени гласник РС“, број 80/02, 80/02 – </w:t>
      </w:r>
      <w:proofErr w:type="spellStart"/>
      <w:r w:rsidR="00C430A0">
        <w:rPr>
          <w:lang w:val="sr-Cyrl-CS"/>
        </w:rPr>
        <w:t>др.закон</w:t>
      </w:r>
      <w:proofErr w:type="spellEnd"/>
      <w:r>
        <w:t xml:space="preserve"> 135/04, 61/07, 5/09, 101/10, 24/11, 78/11, 57/12 одлука УС  47/13</w:t>
      </w:r>
      <w:r w:rsidR="009878D9">
        <w:rPr>
          <w:lang w:val="sr-Cyrl-CS"/>
        </w:rPr>
        <w:t xml:space="preserve"> и </w:t>
      </w:r>
      <w:r w:rsidR="0011245B">
        <w:rPr>
          <w:lang w:val="sr-Cyrl-CS"/>
        </w:rPr>
        <w:t>68/14</w:t>
      </w:r>
      <w:r w:rsidR="00C430A0">
        <w:rPr>
          <w:lang w:val="sr-Cyrl-CS"/>
        </w:rPr>
        <w:t xml:space="preserve"> – </w:t>
      </w:r>
      <w:proofErr w:type="spellStart"/>
      <w:r w:rsidR="00C430A0">
        <w:rPr>
          <w:lang w:val="sr-Cyrl-CS"/>
        </w:rPr>
        <w:t>др.закон</w:t>
      </w:r>
      <w:proofErr w:type="spellEnd"/>
      <w:r>
        <w:t xml:space="preserve">), члана  114. став </w:t>
      </w:r>
      <w:r w:rsidR="00FC18F4">
        <w:t>1. З</w:t>
      </w:r>
      <w:r>
        <w:t>акона о пореском поступку и пореској администрацији („Службени гласник РС“, број 80/02, 84/02</w:t>
      </w:r>
      <w:r w:rsidR="00C430A0">
        <w:rPr>
          <w:lang w:val="sr-Cyrl-CS"/>
        </w:rPr>
        <w:t xml:space="preserve"> – исп.</w:t>
      </w:r>
      <w:r>
        <w:t>, 23/03</w:t>
      </w:r>
      <w:r w:rsidR="00C430A0">
        <w:rPr>
          <w:lang w:val="sr-Cyrl-CS"/>
        </w:rPr>
        <w:t xml:space="preserve"> – </w:t>
      </w:r>
      <w:proofErr w:type="spellStart"/>
      <w:r w:rsidR="00C430A0">
        <w:rPr>
          <w:lang w:val="sr-Cyrl-CS"/>
        </w:rPr>
        <w:t>испр</w:t>
      </w:r>
      <w:proofErr w:type="spellEnd"/>
      <w:r w:rsidR="00C430A0">
        <w:rPr>
          <w:lang w:val="sr-Cyrl-CS"/>
        </w:rPr>
        <w:t>.</w:t>
      </w:r>
      <w:r>
        <w:t>, 70/03, 55/04, 61/05,</w:t>
      </w:r>
      <w:r w:rsidR="00C430A0">
        <w:rPr>
          <w:lang w:val="sr-Cyrl-CS"/>
        </w:rPr>
        <w:t xml:space="preserve"> 85/05 – </w:t>
      </w:r>
      <w:proofErr w:type="spellStart"/>
      <w:r w:rsidR="00C430A0">
        <w:rPr>
          <w:lang w:val="sr-Cyrl-CS"/>
        </w:rPr>
        <w:t>др.закон</w:t>
      </w:r>
      <w:proofErr w:type="spellEnd"/>
      <w:r w:rsidR="00C430A0">
        <w:rPr>
          <w:lang w:val="sr-Cyrl-CS"/>
        </w:rPr>
        <w:t>, 62/06 –</w:t>
      </w:r>
      <w:proofErr w:type="spellStart"/>
      <w:r w:rsidR="00C430A0">
        <w:rPr>
          <w:lang w:val="sr-Cyrl-CS"/>
        </w:rPr>
        <w:t>др.закон</w:t>
      </w:r>
      <w:proofErr w:type="spellEnd"/>
      <w:r w:rsidR="00C430A0">
        <w:rPr>
          <w:lang w:val="sr-Cyrl-CS"/>
        </w:rPr>
        <w:t xml:space="preserve">, 63/06 – </w:t>
      </w:r>
      <w:proofErr w:type="spellStart"/>
      <w:r w:rsidR="00C430A0">
        <w:rPr>
          <w:lang w:val="sr-Cyrl-CS"/>
        </w:rPr>
        <w:t>испр.др.закона</w:t>
      </w:r>
      <w:proofErr w:type="spellEnd"/>
      <w:r w:rsidR="00C430A0">
        <w:rPr>
          <w:lang w:val="sr-Cyrl-CS"/>
        </w:rPr>
        <w:t>,</w:t>
      </w:r>
      <w:r>
        <w:t xml:space="preserve"> 61/07, 20/09, 72/09</w:t>
      </w:r>
      <w:r w:rsidR="00C430A0">
        <w:rPr>
          <w:lang w:val="sr-Cyrl-CS"/>
        </w:rPr>
        <w:t xml:space="preserve"> – </w:t>
      </w:r>
      <w:proofErr w:type="spellStart"/>
      <w:r w:rsidR="00C430A0">
        <w:rPr>
          <w:lang w:val="sr-Cyrl-CS"/>
        </w:rPr>
        <w:t>др.закон</w:t>
      </w:r>
      <w:proofErr w:type="spellEnd"/>
      <w:r>
        <w:t>, 53/10,</w:t>
      </w:r>
      <w:r w:rsidR="00C430A0">
        <w:rPr>
          <w:lang w:val="sr-Cyrl-CS"/>
        </w:rPr>
        <w:t xml:space="preserve"> 101/11, 2/12 – </w:t>
      </w:r>
      <w:proofErr w:type="spellStart"/>
      <w:r w:rsidR="00C430A0">
        <w:rPr>
          <w:lang w:val="sr-Cyrl-CS"/>
        </w:rPr>
        <w:t>испр</w:t>
      </w:r>
      <w:proofErr w:type="spellEnd"/>
      <w:r w:rsidR="00C430A0">
        <w:rPr>
          <w:lang w:val="sr-Cyrl-CS"/>
        </w:rPr>
        <w:t>.</w:t>
      </w:r>
      <w:r>
        <w:t xml:space="preserve"> 93/12</w:t>
      </w:r>
      <w:r w:rsidR="0011245B">
        <w:rPr>
          <w:lang w:val="sr-Cyrl-CS"/>
        </w:rPr>
        <w:t xml:space="preserve">, </w:t>
      </w:r>
      <w:r>
        <w:t>47/13</w:t>
      </w:r>
      <w:r w:rsidR="0011245B">
        <w:rPr>
          <w:lang w:val="sr-Cyrl-CS"/>
        </w:rPr>
        <w:t>, 108/13, 68/14</w:t>
      </w:r>
      <w:r w:rsidR="00C430A0">
        <w:rPr>
          <w:lang w:val="sr-Cyrl-CS"/>
        </w:rPr>
        <w:t xml:space="preserve"> и</w:t>
      </w:r>
      <w:r w:rsidR="0011245B">
        <w:rPr>
          <w:lang w:val="sr-Cyrl-CS"/>
        </w:rPr>
        <w:t xml:space="preserve"> 105/14</w:t>
      </w:r>
      <w:r w:rsidR="0011245B">
        <w:t>)</w:t>
      </w:r>
      <w:r>
        <w:t xml:space="preserve">, члана 32. Закона о локалној самоуправи („Службени гласник РС“, </w:t>
      </w:r>
      <w:r w:rsidR="0011245B" w:rsidRPr="00C81F14">
        <w:rPr>
          <w:lang w:val="sr-Cyrl-CS"/>
        </w:rPr>
        <w:t>број 129/07 и 83/14-др.закон</w:t>
      </w:r>
      <w:r w:rsidRPr="00C81F14">
        <w:t>)</w:t>
      </w:r>
      <w:r>
        <w:t>, члана 41. и 138. Статута Општине Владичин Хан („Службени гласник Пчињског округа“ број  21/08 и 8/09</w:t>
      </w:r>
      <w:r w:rsidR="00050FA1">
        <w:t xml:space="preserve"> </w:t>
      </w:r>
      <w:r w:rsidR="00AF207E">
        <w:rPr>
          <w:lang w:val="sr-Cyrl-CS"/>
        </w:rPr>
        <w:t xml:space="preserve">и </w:t>
      </w:r>
      <w:r w:rsidR="00C430A0">
        <w:rPr>
          <w:lang w:val="sr-Cyrl-CS"/>
        </w:rPr>
        <w:t>„</w:t>
      </w:r>
      <w:r w:rsidR="00AF207E">
        <w:rPr>
          <w:szCs w:val="24"/>
          <w:lang w:val="sr-Cyrl-CS"/>
        </w:rPr>
        <w:t>Службени гласник града Врања“, број 11/13)</w:t>
      </w:r>
      <w:r>
        <w:t>, Скупштина општине Владичин Хан, на седници о</w:t>
      </w:r>
      <w:r w:rsidR="009E13E3">
        <w:t xml:space="preserve">држаној дана </w:t>
      </w:r>
      <w:r w:rsidR="009C6A0F">
        <w:t>18.11.2015</w:t>
      </w:r>
      <w:r w:rsidR="009E13E3">
        <w:t xml:space="preserve">. </w:t>
      </w:r>
      <w:r>
        <w:t>године, донела је</w:t>
      </w:r>
    </w:p>
    <w:p w:rsidR="004C37DD" w:rsidRDefault="004C37DD" w:rsidP="004C37DD">
      <w:pPr>
        <w:jc w:val="both"/>
      </w:pPr>
    </w:p>
    <w:p w:rsidR="004C37DD" w:rsidRDefault="004C37DD" w:rsidP="004C37DD">
      <w:pPr>
        <w:jc w:val="both"/>
      </w:pPr>
    </w:p>
    <w:p w:rsidR="004C37DD" w:rsidRPr="004C37DD" w:rsidRDefault="004C37DD" w:rsidP="004C37DD">
      <w:pPr>
        <w:jc w:val="center"/>
        <w:rPr>
          <w:b/>
        </w:rPr>
      </w:pPr>
      <w:r w:rsidRPr="004C37DD">
        <w:rPr>
          <w:b/>
        </w:rPr>
        <w:t>ОДЛУКУ</w:t>
      </w:r>
    </w:p>
    <w:p w:rsidR="004C37DD" w:rsidRPr="004C37DD" w:rsidRDefault="004C37DD" w:rsidP="004C37DD">
      <w:pPr>
        <w:jc w:val="center"/>
        <w:rPr>
          <w:b/>
        </w:rPr>
      </w:pPr>
      <w:r w:rsidRPr="004C37DD">
        <w:rPr>
          <w:b/>
        </w:rPr>
        <w:t>О ОСЛОБАЂАЊУ ПЛАЋАЊА ПОРЕЗА НА ИМОВИНУ ЗА</w:t>
      </w:r>
    </w:p>
    <w:p w:rsidR="004C37DD" w:rsidRDefault="004C37DD" w:rsidP="004C37DD">
      <w:pPr>
        <w:jc w:val="center"/>
        <w:rPr>
          <w:b/>
        </w:rPr>
      </w:pPr>
      <w:r w:rsidRPr="004C37DD">
        <w:rPr>
          <w:b/>
        </w:rPr>
        <w:t>ПОЉОПРИВРЕДНО</w:t>
      </w:r>
      <w:r w:rsidR="00956655">
        <w:rPr>
          <w:b/>
        </w:rPr>
        <w:t>,</w:t>
      </w:r>
      <w:r w:rsidRPr="004C37DD">
        <w:rPr>
          <w:b/>
        </w:rPr>
        <w:t xml:space="preserve"> ШУМСКО</w:t>
      </w:r>
      <w:r w:rsidR="00956655">
        <w:rPr>
          <w:b/>
        </w:rPr>
        <w:t xml:space="preserve"> И ГРАЂЕВИНСКО</w:t>
      </w:r>
      <w:r w:rsidRPr="004C37DD">
        <w:rPr>
          <w:b/>
        </w:rPr>
        <w:t xml:space="preserve"> ЗЕМЉИШТЕ</w:t>
      </w:r>
      <w:r w:rsidR="00B806E3">
        <w:rPr>
          <w:b/>
        </w:rPr>
        <w:t>ОБВЕЗНИКА КОЈИ НЕ ВОДЕ ПОСЛОВНЕ КЊИГЕ</w:t>
      </w:r>
      <w:r w:rsidRPr="004C37DD">
        <w:rPr>
          <w:b/>
        </w:rPr>
        <w:t xml:space="preserve"> ЗА 201</w:t>
      </w:r>
      <w:r w:rsidR="00956655">
        <w:rPr>
          <w:b/>
        </w:rPr>
        <w:t>5</w:t>
      </w:r>
      <w:r w:rsidRPr="004C37DD">
        <w:rPr>
          <w:b/>
        </w:rPr>
        <w:t>. ГОДИНУ</w:t>
      </w:r>
    </w:p>
    <w:p w:rsidR="004C37DD" w:rsidRDefault="004C37DD" w:rsidP="004C37DD">
      <w:pPr>
        <w:jc w:val="center"/>
        <w:rPr>
          <w:b/>
        </w:rPr>
      </w:pPr>
    </w:p>
    <w:p w:rsidR="009E13E3" w:rsidRDefault="009E13E3" w:rsidP="004C37DD">
      <w:pPr>
        <w:jc w:val="center"/>
        <w:rPr>
          <w:b/>
        </w:rPr>
      </w:pPr>
    </w:p>
    <w:p w:rsidR="004C37DD" w:rsidRPr="00FC18F4" w:rsidRDefault="00FC18F4" w:rsidP="00FC18F4">
      <w:pPr>
        <w:jc w:val="center"/>
        <w:rPr>
          <w:b/>
        </w:rPr>
      </w:pPr>
      <w:r w:rsidRPr="00FC18F4">
        <w:rPr>
          <w:b/>
        </w:rPr>
        <w:t>Члан 1.</w:t>
      </w:r>
    </w:p>
    <w:p w:rsidR="00FC18F4" w:rsidRDefault="00FC18F4" w:rsidP="004C37DD">
      <w:pPr>
        <w:jc w:val="both"/>
      </w:pPr>
    </w:p>
    <w:p w:rsidR="00FC18F4" w:rsidRDefault="00FC18F4" w:rsidP="009E13E3">
      <w:pPr>
        <w:ind w:firstLine="708"/>
        <w:jc w:val="both"/>
      </w:pPr>
      <w:r>
        <w:t>Обвезници плаћања пореза на имовину за пољопривредно</w:t>
      </w:r>
      <w:r w:rsidR="00956655">
        <w:rPr>
          <w:lang w:val="sr-Cyrl-CS"/>
        </w:rPr>
        <w:t>,</w:t>
      </w:r>
      <w:r>
        <w:t xml:space="preserve"> шумско</w:t>
      </w:r>
      <w:r w:rsidR="00956655">
        <w:rPr>
          <w:lang w:val="sr-Cyrl-CS"/>
        </w:rPr>
        <w:t xml:space="preserve"> и грађевинско</w:t>
      </w:r>
      <w:r>
        <w:t xml:space="preserve"> земљиште</w:t>
      </w:r>
      <w:r w:rsidR="00B806E3">
        <w:t xml:space="preserve"> који не воде пословне књиге</w:t>
      </w:r>
      <w:r>
        <w:t xml:space="preserve"> ослобађају се обавезе пореза за 201</w:t>
      </w:r>
      <w:r w:rsidR="00956655">
        <w:rPr>
          <w:lang w:val="sr-Cyrl-CS"/>
        </w:rPr>
        <w:t>5</w:t>
      </w:r>
      <w:r>
        <w:t>. годину.</w:t>
      </w:r>
    </w:p>
    <w:p w:rsidR="00FC18F4" w:rsidRDefault="00FC18F4" w:rsidP="004C37DD">
      <w:pPr>
        <w:jc w:val="both"/>
      </w:pPr>
    </w:p>
    <w:p w:rsidR="00FC18F4" w:rsidRPr="00FC18F4" w:rsidRDefault="00FC18F4" w:rsidP="00FC18F4">
      <w:pPr>
        <w:jc w:val="center"/>
        <w:rPr>
          <w:b/>
        </w:rPr>
      </w:pPr>
      <w:r w:rsidRPr="00FC18F4">
        <w:rPr>
          <w:b/>
        </w:rPr>
        <w:t>Члан 2.</w:t>
      </w:r>
    </w:p>
    <w:p w:rsidR="00FC18F4" w:rsidRDefault="00FC18F4" w:rsidP="004C37DD">
      <w:pPr>
        <w:jc w:val="both"/>
      </w:pPr>
    </w:p>
    <w:p w:rsidR="00FC18F4" w:rsidRDefault="00FC18F4" w:rsidP="009E13E3">
      <w:pPr>
        <w:ind w:firstLine="708"/>
        <w:jc w:val="both"/>
      </w:pPr>
      <w:r>
        <w:t>У складу са чланом 1. ове Одлуке неће се вршити утврђивање пор</w:t>
      </w:r>
      <w:r w:rsidR="00707EFE">
        <w:t>еза на имовину за пољопривредно</w:t>
      </w:r>
      <w:r w:rsidR="00707EFE">
        <w:rPr>
          <w:lang w:val="sr-Cyrl-CS"/>
        </w:rPr>
        <w:t xml:space="preserve">, </w:t>
      </w:r>
      <w:r>
        <w:t>шумско</w:t>
      </w:r>
      <w:r w:rsidR="00956655">
        <w:rPr>
          <w:lang w:val="sr-Cyrl-CS"/>
        </w:rPr>
        <w:t xml:space="preserve"> и грађевинско</w:t>
      </w:r>
      <w:r w:rsidR="00B806E3">
        <w:rPr>
          <w:lang w:val="sr-Cyrl-CS"/>
        </w:rPr>
        <w:t xml:space="preserve"> земљиштеза обвезнике пореза на имовину који не  воде пословне књиге </w:t>
      </w:r>
      <w:r w:rsidR="00956655">
        <w:t xml:space="preserve"> за 201</w:t>
      </w:r>
      <w:r w:rsidR="00956655">
        <w:rPr>
          <w:lang w:val="sr-Cyrl-CS"/>
        </w:rPr>
        <w:t>5</w:t>
      </w:r>
      <w:r>
        <w:t>. годину.</w:t>
      </w:r>
    </w:p>
    <w:p w:rsidR="00FC18F4" w:rsidRPr="00FC18F4" w:rsidRDefault="00FC18F4" w:rsidP="00FC18F4">
      <w:pPr>
        <w:jc w:val="center"/>
        <w:rPr>
          <w:b/>
        </w:rPr>
      </w:pPr>
    </w:p>
    <w:p w:rsidR="00FC18F4" w:rsidRPr="00FC18F4" w:rsidRDefault="00FC18F4" w:rsidP="00FC18F4">
      <w:pPr>
        <w:jc w:val="center"/>
        <w:rPr>
          <w:b/>
        </w:rPr>
      </w:pPr>
      <w:r w:rsidRPr="00FC18F4">
        <w:rPr>
          <w:b/>
        </w:rPr>
        <w:t>Члан 3.</w:t>
      </w:r>
    </w:p>
    <w:p w:rsidR="00FC18F4" w:rsidRDefault="00FC18F4" w:rsidP="004C37DD">
      <w:pPr>
        <w:jc w:val="both"/>
      </w:pPr>
    </w:p>
    <w:p w:rsidR="00FC18F4" w:rsidRPr="00C430A0" w:rsidRDefault="00FC18F4" w:rsidP="00C430A0">
      <w:pPr>
        <w:ind w:firstLine="708"/>
        <w:jc w:val="both"/>
        <w:rPr>
          <w:lang w:val="sr-Cyrl-CS"/>
        </w:rPr>
      </w:pPr>
      <w:r>
        <w:t>Ова Одлука ступа на снагу осмог дана од дана објављивања у „Службеном гласнику Града Врања“.</w:t>
      </w:r>
    </w:p>
    <w:p w:rsidR="009E13E3" w:rsidRDefault="009E13E3" w:rsidP="004C37DD">
      <w:pPr>
        <w:jc w:val="both"/>
      </w:pPr>
    </w:p>
    <w:p w:rsidR="00FC18F4" w:rsidRPr="00FC18F4" w:rsidRDefault="00FC18F4" w:rsidP="004C37DD">
      <w:pPr>
        <w:jc w:val="both"/>
        <w:rPr>
          <w:b/>
        </w:rPr>
      </w:pPr>
      <w:r w:rsidRPr="00FC18F4">
        <w:rPr>
          <w:b/>
        </w:rPr>
        <w:t>СКУПШТИНА ОПШТИНЕ</w:t>
      </w:r>
    </w:p>
    <w:p w:rsidR="00FC18F4" w:rsidRPr="00FC18F4" w:rsidRDefault="00FC18F4" w:rsidP="004C37DD">
      <w:pPr>
        <w:jc w:val="both"/>
        <w:rPr>
          <w:b/>
        </w:rPr>
      </w:pPr>
      <w:r w:rsidRPr="00FC18F4">
        <w:rPr>
          <w:b/>
        </w:rPr>
        <w:t>ВЛАДИЧИН ХАН</w:t>
      </w:r>
    </w:p>
    <w:p w:rsidR="00FC18F4" w:rsidRDefault="00FC18F4" w:rsidP="004C37DD">
      <w:pPr>
        <w:jc w:val="both"/>
        <w:rPr>
          <w:b/>
          <w:lang w:val="sr-Cyrl-CS"/>
        </w:rPr>
      </w:pPr>
      <w:r w:rsidRPr="00FC18F4">
        <w:rPr>
          <w:b/>
        </w:rPr>
        <w:t>БРОЈ:</w:t>
      </w:r>
      <w:r w:rsidR="009C6A0F">
        <w:rPr>
          <w:b/>
        </w:rPr>
        <w:t xml:space="preserve"> 06-152/5/2015-01</w:t>
      </w:r>
    </w:p>
    <w:p w:rsidR="00621A35" w:rsidRDefault="009C6A0F" w:rsidP="009C6A0F">
      <w:pPr>
        <w:jc w:val="center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</w:t>
      </w:r>
      <w:r w:rsidR="00621A35">
        <w:rPr>
          <w:b/>
          <w:lang w:val="sr-Cyrl-CS"/>
        </w:rPr>
        <w:t>ПРЕДСЕДНИЦА,</w:t>
      </w:r>
    </w:p>
    <w:p w:rsidR="00621A35" w:rsidRDefault="009C6A0F" w:rsidP="009C6A0F">
      <w:pPr>
        <w:jc w:val="center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</w:t>
      </w:r>
      <w:r w:rsidR="00621A35">
        <w:rPr>
          <w:b/>
          <w:lang w:val="sr-Cyrl-CS"/>
        </w:rPr>
        <w:t>Данијела Поповић</w:t>
      </w:r>
    </w:p>
    <w:p w:rsidR="006F51C2" w:rsidRDefault="006F51C2" w:rsidP="00621A35">
      <w:pPr>
        <w:jc w:val="right"/>
        <w:rPr>
          <w:b/>
          <w:lang w:val="sr-Cyrl-CS"/>
        </w:rPr>
      </w:pPr>
    </w:p>
    <w:sectPr w:rsidR="006F51C2" w:rsidSect="004A06B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7DD"/>
    <w:rsid w:val="00050FA1"/>
    <w:rsid w:val="000B01BD"/>
    <w:rsid w:val="00110A11"/>
    <w:rsid w:val="0011245B"/>
    <w:rsid w:val="0016605F"/>
    <w:rsid w:val="00291941"/>
    <w:rsid w:val="002B7C88"/>
    <w:rsid w:val="003E14A5"/>
    <w:rsid w:val="00437E3B"/>
    <w:rsid w:val="004A06B0"/>
    <w:rsid w:val="004C37DD"/>
    <w:rsid w:val="004F4F74"/>
    <w:rsid w:val="00580A0A"/>
    <w:rsid w:val="005A1CA4"/>
    <w:rsid w:val="00621A35"/>
    <w:rsid w:val="00676799"/>
    <w:rsid w:val="006E43AA"/>
    <w:rsid w:val="006F51C2"/>
    <w:rsid w:val="00707EFE"/>
    <w:rsid w:val="00815757"/>
    <w:rsid w:val="00942A2A"/>
    <w:rsid w:val="00956655"/>
    <w:rsid w:val="009878D9"/>
    <w:rsid w:val="009C6A0F"/>
    <w:rsid w:val="009E13E3"/>
    <w:rsid w:val="00AF207E"/>
    <w:rsid w:val="00B806E3"/>
    <w:rsid w:val="00C430A0"/>
    <w:rsid w:val="00C81F14"/>
    <w:rsid w:val="00D27017"/>
    <w:rsid w:val="00DB4DC6"/>
    <w:rsid w:val="00E25205"/>
    <w:rsid w:val="00E62BFD"/>
    <w:rsid w:val="00E649EA"/>
    <w:rsid w:val="00F50B1D"/>
    <w:rsid w:val="00FA0C95"/>
    <w:rsid w:val="00FC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B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Title"/>
    <w:basedOn w:val="Normal"/>
    <w:link w:val="Char"/>
    <w:qFormat/>
    <w:rsid w:val="00580A0A"/>
    <w:pPr>
      <w:spacing w:line="240" w:lineRule="auto"/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Char">
    <w:name w:val="Наслов Char"/>
    <w:basedOn w:val="a"/>
    <w:link w:val="a2"/>
    <w:rsid w:val="00580A0A"/>
    <w:rPr>
      <w:rFonts w:eastAsia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User</cp:lastModifiedBy>
  <cp:revision>11</cp:revision>
  <cp:lastPrinted>2015-11-09T09:07:00Z</cp:lastPrinted>
  <dcterms:created xsi:type="dcterms:W3CDTF">2015-11-04T13:19:00Z</dcterms:created>
  <dcterms:modified xsi:type="dcterms:W3CDTF">2015-11-19T07:11:00Z</dcterms:modified>
</cp:coreProperties>
</file>